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C6" w:rsidRPr="009B55DA" w:rsidRDefault="00E958C6" w:rsidP="00E958C6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342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LOGICBIO THERAPEUTICS</w:t>
      </w:r>
      <w:r w:rsidRPr="009B55DA">
        <w:rPr>
          <w:rStyle w:val="Strong"/>
          <w:rFonts w:ascii="Calibri" w:hAnsi="Calibri"/>
          <w:sz w:val="22"/>
          <w:szCs w:val="22"/>
        </w:rPr>
        <w:t xml:space="preserve"> - DEVELOPING THE GENERIDE TECHNOLOGY FOR SAFE GENE THERAPY FOR ADULT AND PEDIATRIC PATIENTS</w:t>
      </w:r>
    </w:p>
    <w:p w:rsidR="00E958C6" w:rsidRDefault="00E958C6" w:rsidP="00E958C6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E958C6" w:rsidRPr="009B55DA" w:rsidRDefault="00E958C6" w:rsidP="00E958C6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adi barzel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Logicbio Therapeutics</w:t>
      </w:r>
    </w:p>
    <w:p w:rsidR="00E958C6" w:rsidRPr="00D41020" w:rsidRDefault="00E958C6" w:rsidP="00E958C6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E958C6" w:rsidRPr="00D41020" w:rsidRDefault="00E958C6" w:rsidP="00E958C6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D41020">
        <w:rPr>
          <w:rFonts w:ascii="Calibri" w:eastAsia="Calibri" w:hAnsi="Calibri"/>
          <w:b/>
          <w:bCs/>
          <w:sz w:val="22"/>
          <w:szCs w:val="22"/>
        </w:rPr>
        <w:t xml:space="preserve">Questions for </w:t>
      </w:r>
      <w:r w:rsidRPr="00350618">
        <w:rPr>
          <w:rFonts w:ascii="Calibri" w:eastAsia="Calibri" w:hAnsi="Calibri"/>
          <w:b/>
          <w:bCs/>
          <w:sz w:val="22"/>
          <w:szCs w:val="22"/>
        </w:rPr>
        <w:t>Biotech/Pharma</w:t>
      </w:r>
      <w:r>
        <w:rPr>
          <w:rFonts w:ascii="Calibri" w:eastAsia="Calibri" w:hAnsi="Calibri"/>
          <w:b/>
          <w:bCs/>
          <w:sz w:val="22"/>
          <w:szCs w:val="22"/>
        </w:rPr>
        <w:t xml:space="preserve">; </w:t>
      </w:r>
      <w:r w:rsidRPr="00350618">
        <w:rPr>
          <w:rFonts w:ascii="Calibri" w:eastAsia="Calibri" w:hAnsi="Calibri"/>
          <w:b/>
          <w:bCs/>
          <w:sz w:val="22"/>
          <w:szCs w:val="22"/>
        </w:rPr>
        <w:t>Medical Devices</w:t>
      </w:r>
      <w:r>
        <w:rPr>
          <w:rFonts w:ascii="Calibri" w:eastAsia="Calibri" w:hAnsi="Calibri"/>
          <w:b/>
          <w:bCs/>
          <w:sz w:val="22"/>
          <w:szCs w:val="22"/>
        </w:rPr>
        <w:t xml:space="preserve"> and </w:t>
      </w:r>
      <w:r w:rsidRPr="00350618">
        <w:rPr>
          <w:rFonts w:ascii="Calibri" w:eastAsia="Calibri" w:hAnsi="Calibri"/>
          <w:b/>
          <w:bCs/>
          <w:sz w:val="22"/>
          <w:szCs w:val="22"/>
        </w:rPr>
        <w:t>Health IT/Digital Health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categor</w:t>
      </w:r>
      <w:r>
        <w:rPr>
          <w:rFonts w:ascii="Calibri" w:eastAsia="Calibri" w:hAnsi="Calibri"/>
          <w:b/>
          <w:bCs/>
          <w:sz w:val="22"/>
          <w:szCs w:val="22"/>
        </w:rPr>
        <w:t>ies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are:</w:t>
      </w:r>
    </w:p>
    <w:p w:rsidR="00E958C6" w:rsidRPr="00D41020" w:rsidRDefault="00E958C6" w:rsidP="00E958C6">
      <w:pPr>
        <w:pStyle w:val="Normal0"/>
        <w:rPr>
          <w:rFonts w:ascii="Calibri" w:hAnsi="Calibri"/>
          <w:color w:val="24231E"/>
          <w:sz w:val="22"/>
          <w:szCs w:val="22"/>
        </w:rPr>
      </w:pPr>
      <w:r w:rsidRPr="00D41020">
        <w:rPr>
          <w:rStyle w:val="ft"/>
          <w:rFonts w:ascii="Calibri" w:eastAsia="Calibri" w:hAnsi="Calibri"/>
          <w:color w:val="E36C0A"/>
          <w:sz w:val="22"/>
          <w:szCs w:val="22"/>
        </w:rPr>
        <w:t xml:space="preserve">     </w:t>
      </w:r>
      <w:r w:rsidRPr="00D41020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LogicBio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Therapeutics is a gene therapy company developing viral vectors for the treatment of genetic diseases</w:t>
      </w:r>
      <w:r w:rsidRPr="00D41020">
        <w:rPr>
          <w:rFonts w:ascii="Calibri" w:hAnsi="Calibri"/>
          <w:color w:val="24231E"/>
          <w:sz w:val="22"/>
          <w:szCs w:val="22"/>
        </w:rPr>
        <w:t xml:space="preserve">.  </w:t>
      </w:r>
      <w:r>
        <w:rPr>
          <w:rFonts w:ascii="Calibri" w:hAnsi="Calibri"/>
          <w:color w:val="24231E"/>
          <w:sz w:val="22"/>
          <w:szCs w:val="22"/>
        </w:rPr>
        <w:t xml:space="preserve">Our technology allowed safe lifelong therapy of several genetic diseases after a single injection to either adult or pediatric animal models. </w:t>
      </w:r>
    </w:p>
    <w:p w:rsidR="00E958C6" w:rsidRDefault="00E958C6" w:rsidP="00E958C6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>
        <w:rPr>
          <w:rFonts w:ascii="Calibri" w:hAnsi="Calibri"/>
          <w:color w:val="24231E"/>
          <w:sz w:val="22"/>
          <w:szCs w:val="22"/>
        </w:rPr>
        <w:t xml:space="preserve">  </w:t>
      </w:r>
    </w:p>
    <w:p w:rsidR="00E958C6" w:rsidRPr="002A0B68" w:rsidRDefault="00E958C6" w:rsidP="00E958C6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proofErr w:type="spellStart"/>
      <w:r w:rsidRPr="002A0B68">
        <w:rPr>
          <w:rFonts w:ascii="Calibri" w:hAnsi="Calibri"/>
          <w:color w:val="24231E"/>
          <w:sz w:val="22"/>
          <w:szCs w:val="22"/>
        </w:rPr>
        <w:t>LogicBio</w:t>
      </w:r>
      <w:proofErr w:type="spellEnd"/>
      <w:r w:rsidRPr="002A0B68">
        <w:rPr>
          <w:rFonts w:ascii="Calibri" w:hAnsi="Calibri"/>
          <w:color w:val="24231E"/>
          <w:sz w:val="22"/>
          <w:szCs w:val="22"/>
        </w:rPr>
        <w:t xml:space="preserve"> is focusing on R&amp;D. We hope to enter clinical trials for our first indications on early 2018.  </w:t>
      </w:r>
    </w:p>
    <w:p w:rsidR="00E958C6" w:rsidRDefault="00E958C6" w:rsidP="00E958C6">
      <w:pPr>
        <w:pStyle w:val="Normal0"/>
        <w:ind w:firstLine="720"/>
        <w:jc w:val="both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>
        <w:rPr>
          <w:rFonts w:ascii="Calibri" w:hAnsi="Calibri"/>
          <w:color w:val="24231E"/>
          <w:sz w:val="22"/>
          <w:szCs w:val="22"/>
        </w:rPr>
        <w:t xml:space="preserve"> </w:t>
      </w:r>
    </w:p>
    <w:p w:rsidR="00E958C6" w:rsidRPr="002A0B68" w:rsidRDefault="00E958C6" w:rsidP="00E958C6">
      <w:pPr>
        <w:pStyle w:val="Normal0"/>
        <w:ind w:left="720"/>
        <w:jc w:val="both"/>
        <w:rPr>
          <w:rFonts w:ascii="Calibri" w:hAnsi="Calibri"/>
          <w:color w:val="24231E"/>
          <w:sz w:val="22"/>
          <w:szCs w:val="22"/>
        </w:rPr>
      </w:pPr>
      <w:proofErr w:type="spellStart"/>
      <w:r>
        <w:rPr>
          <w:rFonts w:ascii="Calibri" w:hAnsi="Calibri"/>
          <w:color w:val="24231E"/>
          <w:sz w:val="22"/>
          <w:szCs w:val="22"/>
        </w:rPr>
        <w:t>LogicBio’s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“</w:t>
      </w:r>
      <w:proofErr w:type="spellStart"/>
      <w:r>
        <w:rPr>
          <w:rFonts w:ascii="Calibri" w:hAnsi="Calibri"/>
          <w:color w:val="24231E"/>
          <w:sz w:val="22"/>
          <w:szCs w:val="22"/>
        </w:rPr>
        <w:t>GeneRide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” technology is </w:t>
      </w:r>
      <w:proofErr w:type="spellStart"/>
      <w:r>
        <w:rPr>
          <w:rFonts w:ascii="Calibri" w:hAnsi="Calibri"/>
          <w:color w:val="24231E"/>
          <w:sz w:val="22"/>
          <w:szCs w:val="22"/>
        </w:rPr>
        <w:t>GeneRide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is AAV based </w:t>
      </w:r>
      <w:proofErr w:type="spellStart"/>
      <w:r w:rsidRPr="002A0B68">
        <w:rPr>
          <w:rFonts w:ascii="Calibri" w:hAnsi="Calibri"/>
          <w:color w:val="24231E"/>
          <w:sz w:val="22"/>
          <w:szCs w:val="22"/>
        </w:rPr>
        <w:t>promoterless</w:t>
      </w:r>
      <w:proofErr w:type="spellEnd"/>
      <w:r w:rsidRPr="002A0B68">
        <w:rPr>
          <w:rFonts w:ascii="Calibri" w:hAnsi="Calibri"/>
          <w:color w:val="24231E"/>
          <w:sz w:val="22"/>
          <w:szCs w:val="22"/>
        </w:rPr>
        <w:t xml:space="preserve"> g</w:t>
      </w:r>
      <w:r>
        <w:rPr>
          <w:rFonts w:ascii="Calibri" w:hAnsi="Calibri"/>
          <w:color w:val="24231E"/>
          <w:sz w:val="22"/>
          <w:szCs w:val="22"/>
        </w:rPr>
        <w:t xml:space="preserve">ene targeting without nucleases </w:t>
      </w:r>
      <w:r w:rsidRPr="002A0B68">
        <w:rPr>
          <w:rFonts w:ascii="Calibri" w:hAnsi="Calibri"/>
          <w:color w:val="24231E"/>
          <w:sz w:val="22"/>
          <w:szCs w:val="22"/>
        </w:rPr>
        <w:t>(</w:t>
      </w:r>
      <w:proofErr w:type="spellStart"/>
      <w:r w:rsidRPr="002A0B68">
        <w:rPr>
          <w:rFonts w:ascii="Calibri" w:hAnsi="Calibri"/>
          <w:color w:val="24231E"/>
          <w:sz w:val="22"/>
          <w:szCs w:val="22"/>
        </w:rPr>
        <w:t>Barzel</w:t>
      </w:r>
      <w:proofErr w:type="spellEnd"/>
      <w:r w:rsidRPr="002A0B68">
        <w:rPr>
          <w:rFonts w:ascii="Calibri" w:hAnsi="Calibri"/>
          <w:color w:val="24231E"/>
          <w:sz w:val="22"/>
          <w:szCs w:val="22"/>
        </w:rPr>
        <w:t xml:space="preserve"> et al, Nature 2015).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2A0B68">
        <w:rPr>
          <w:rFonts w:ascii="Calibri" w:hAnsi="Calibri"/>
          <w:color w:val="24231E"/>
          <w:sz w:val="22"/>
          <w:szCs w:val="22"/>
        </w:rPr>
        <w:t xml:space="preserve">For some indications, </w:t>
      </w:r>
      <w:proofErr w:type="spellStart"/>
      <w:r w:rsidRPr="002A0B68">
        <w:rPr>
          <w:rFonts w:ascii="Calibri" w:hAnsi="Calibri"/>
          <w:color w:val="24231E"/>
          <w:sz w:val="22"/>
          <w:szCs w:val="22"/>
        </w:rPr>
        <w:t>GeneRide</w:t>
      </w:r>
      <w:proofErr w:type="spellEnd"/>
      <w:r w:rsidRPr="002A0B68">
        <w:rPr>
          <w:rFonts w:ascii="Calibri" w:hAnsi="Calibri"/>
          <w:color w:val="24231E"/>
          <w:sz w:val="22"/>
          <w:szCs w:val="22"/>
        </w:rPr>
        <w:t xml:space="preserve"> can thus allow safe and efficacious gene targeting in both infants and adults by greatly diminishing off-target effects while still providing therapeutic levels of expression from integration.</w:t>
      </w:r>
    </w:p>
    <w:p w:rsidR="00E958C6" w:rsidRPr="00D41020" w:rsidRDefault="00E958C6" w:rsidP="00E958C6">
      <w:pPr>
        <w:pStyle w:val="Normal0"/>
        <w:ind w:firstLine="720"/>
        <w:jc w:val="both"/>
        <w:rPr>
          <w:rFonts w:ascii="Calibri" w:hAnsi="Calibri"/>
          <w:color w:val="24231E"/>
          <w:sz w:val="22"/>
          <w:szCs w:val="22"/>
        </w:rPr>
      </w:pPr>
    </w:p>
    <w:p w:rsidR="00E958C6" w:rsidRPr="00D41020" w:rsidRDefault="00E958C6" w:rsidP="00E958C6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LogicBio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is developing treatments for several currently incurable genetic diseases</w:t>
      </w:r>
      <w:r w:rsidRPr="00D41020">
        <w:rPr>
          <w:rFonts w:ascii="Calibri" w:hAnsi="Calibri"/>
          <w:color w:val="24231E"/>
          <w:sz w:val="22"/>
          <w:szCs w:val="22"/>
        </w:rPr>
        <w:t>.</w:t>
      </w:r>
      <w:r>
        <w:rPr>
          <w:rFonts w:ascii="Calibri" w:hAnsi="Calibri"/>
          <w:color w:val="24231E"/>
          <w:sz w:val="22"/>
          <w:szCs w:val="22"/>
        </w:rPr>
        <w:t xml:space="preserve"> We hope to enter clinical trials on early 2018.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E958C6" w:rsidRDefault="00E958C6" w:rsidP="00E958C6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LogicBio’s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4231E"/>
          <w:sz w:val="22"/>
          <w:szCs w:val="22"/>
        </w:rPr>
        <w:t>GeneRide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technology has allowed for the safe and lifelong therapy of several genetic diseases after a single injection to either adult or pediatric animal models. We now wish further validate our results by extensive safety and efficacy assays in different animal models. We are </w:t>
      </w:r>
      <w:proofErr w:type="spellStart"/>
      <w:r>
        <w:rPr>
          <w:rFonts w:ascii="Calibri" w:hAnsi="Calibri"/>
          <w:color w:val="24231E"/>
          <w:sz w:val="22"/>
          <w:szCs w:val="22"/>
        </w:rPr>
        <w:t>enaging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with the regulators and will enter into GMP vector manufacturing followed by Pharm-</w:t>
      </w:r>
      <w:proofErr w:type="spellStart"/>
      <w:r>
        <w:rPr>
          <w:rFonts w:ascii="Calibri" w:hAnsi="Calibri"/>
          <w:color w:val="24231E"/>
          <w:sz w:val="22"/>
          <w:szCs w:val="22"/>
        </w:rPr>
        <w:t>Tox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testing with hope of initiating clinical trials on early 2018.  In parallel, </w:t>
      </w:r>
      <w:proofErr w:type="spellStart"/>
      <w:r>
        <w:rPr>
          <w:rFonts w:ascii="Calibri" w:hAnsi="Calibri"/>
          <w:color w:val="24231E"/>
          <w:sz w:val="22"/>
          <w:szCs w:val="22"/>
        </w:rPr>
        <w:t>LogicBio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is recruiting management and staff and is seeking a series </w:t>
      </w:r>
      <w:proofErr w:type="gramStart"/>
      <w:r>
        <w:rPr>
          <w:rFonts w:ascii="Calibri" w:hAnsi="Calibri"/>
          <w:color w:val="24231E"/>
          <w:sz w:val="22"/>
          <w:szCs w:val="22"/>
        </w:rPr>
        <w:t>A</w:t>
      </w:r>
      <w:proofErr w:type="gramEnd"/>
      <w:r>
        <w:rPr>
          <w:rFonts w:ascii="Calibri" w:hAnsi="Calibri"/>
          <w:color w:val="24231E"/>
          <w:sz w:val="22"/>
          <w:szCs w:val="22"/>
        </w:rPr>
        <w:t xml:space="preserve"> investment.</w:t>
      </w:r>
    </w:p>
    <w:p w:rsidR="00625283" w:rsidRDefault="00E958C6">
      <w:bookmarkStart w:id="0" w:name="_GoBack"/>
      <w:bookmarkEnd w:id="0"/>
    </w:p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1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6"/>
    <w:rsid w:val="00357095"/>
    <w:rsid w:val="0074767F"/>
    <w:rsid w:val="00E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8B17F-31BA-45C2-82DB-99FBBF3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58C6"/>
    <w:rPr>
      <w:b/>
      <w:bCs/>
    </w:rPr>
  </w:style>
  <w:style w:type="paragraph" w:styleId="NormalWeb">
    <w:name w:val="Normal (Web)"/>
    <w:basedOn w:val="Normal"/>
    <w:rsid w:val="00E9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E9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t">
    <w:name w:val="ft"/>
    <w:basedOn w:val="DefaultParagraphFont"/>
    <w:rsid w:val="00E958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2016-05-29T06:49:00Z</dcterms:created>
  <dcterms:modified xsi:type="dcterms:W3CDTF">2016-05-29T06:50:00Z</dcterms:modified>
</cp:coreProperties>
</file>