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E4E" w:rsidRPr="009B55DA" w:rsidRDefault="005A2E4E" w:rsidP="005A2E4E">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260</w:t>
      </w:r>
      <w:r w:rsidRPr="009B55DA">
        <w:rPr>
          <w:rStyle w:val="Strong"/>
          <w:rFonts w:ascii="Calibri" w:hAnsi="Calibri"/>
          <w:sz w:val="22"/>
          <w:szCs w:val="22"/>
        </w:rPr>
        <w:t xml:space="preserve">] </w:t>
      </w:r>
      <w:bookmarkStart w:id="0" w:name="_GoBack"/>
      <w:r w:rsidRPr="009B55DA">
        <w:rPr>
          <w:rStyle w:val="Strong"/>
          <w:rFonts w:ascii="Calibri" w:hAnsi="Calibri"/>
          <w:noProof/>
          <w:sz w:val="22"/>
          <w:szCs w:val="22"/>
        </w:rPr>
        <w:t>MEDYMATCH</w:t>
      </w:r>
      <w:bookmarkEnd w:id="0"/>
      <w:r w:rsidRPr="009B55DA">
        <w:rPr>
          <w:rStyle w:val="Strong"/>
          <w:rFonts w:ascii="Calibri" w:hAnsi="Calibri"/>
          <w:noProof/>
          <w:sz w:val="22"/>
          <w:szCs w:val="22"/>
        </w:rPr>
        <w:t>:TRANSFORMING</w:t>
      </w:r>
      <w:r w:rsidRPr="009B55DA">
        <w:rPr>
          <w:rStyle w:val="Strong"/>
          <w:rFonts w:ascii="Calibri" w:hAnsi="Calibri"/>
          <w:sz w:val="22"/>
          <w:szCs w:val="22"/>
        </w:rPr>
        <w:t xml:space="preserve"> HEALTHCARE WITH DEEP ACTIONABLE INSIGHTS</w:t>
      </w:r>
    </w:p>
    <w:p w:rsidR="005A2E4E" w:rsidRDefault="005A2E4E" w:rsidP="005A2E4E">
      <w:pPr>
        <w:pStyle w:val="NormalWeb"/>
        <w:rPr>
          <w:rStyle w:val="Strong"/>
          <w:rFonts w:ascii="Calibri" w:hAnsi="Calibri"/>
          <w:sz w:val="22"/>
          <w:szCs w:val="22"/>
        </w:rPr>
      </w:pPr>
    </w:p>
    <w:p w:rsidR="005A2E4E" w:rsidRPr="009B55DA" w:rsidRDefault="005A2E4E" w:rsidP="005A2E4E">
      <w:pPr>
        <w:pStyle w:val="NormalWeb"/>
        <w:jc w:val="both"/>
        <w:rPr>
          <w:rFonts w:ascii="Calibri" w:hAnsi="Calibri"/>
          <w:sz w:val="22"/>
          <w:szCs w:val="22"/>
        </w:rPr>
      </w:pPr>
      <w:r w:rsidRPr="005A0CDA">
        <w:rPr>
          <w:rFonts w:ascii="Calibri" w:hAnsi="Calibri"/>
          <w:b/>
          <w:noProof/>
          <w:sz w:val="22"/>
          <w:szCs w:val="22"/>
        </w:rPr>
        <w:t>Michael Rosenberg</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u w:val="single"/>
        </w:rPr>
        <w:t>Gene Saragnese</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r w:rsidRPr="005A0CDA">
        <w:rPr>
          <w:rFonts w:ascii="Calibri" w:hAnsi="Calibri"/>
          <w:b/>
          <w:noProof/>
          <w:sz w:val="22"/>
          <w:szCs w:val="22"/>
        </w:rPr>
        <w:t>Medymatch Technology</w:t>
      </w:r>
    </w:p>
    <w:p w:rsidR="005A2E4E" w:rsidRPr="005C5D38" w:rsidRDefault="005A2E4E" w:rsidP="005A2E4E">
      <w:pPr>
        <w:pStyle w:val="Normal0"/>
        <w:rPr>
          <w:rFonts w:ascii="Calibri" w:eastAsia="Calibri" w:hAnsi="Calibri"/>
          <w:b/>
          <w:bCs/>
          <w:sz w:val="22"/>
          <w:szCs w:val="22"/>
        </w:rPr>
      </w:pPr>
      <w:r w:rsidRPr="005C5D38">
        <w:rPr>
          <w:rFonts w:ascii="Calibri" w:eastAsia="Calibri" w:hAnsi="Calibri"/>
          <w:b/>
          <w:bCs/>
          <w:sz w:val="22"/>
          <w:szCs w:val="22"/>
        </w:rPr>
        <w:t>Questions for Biotech/Pharma; Medical Devices and Health IT/Digital Health categories are:</w:t>
      </w:r>
    </w:p>
    <w:p w:rsidR="005A2E4E" w:rsidRPr="005C5D38" w:rsidRDefault="005A2E4E" w:rsidP="005A2E4E">
      <w:pPr>
        <w:pStyle w:val="Normal0"/>
        <w:numPr>
          <w:ilvl w:val="0"/>
          <w:numId w:val="1"/>
        </w:numPr>
        <w:spacing w:before="100" w:beforeAutospacing="1" w:after="120" w:line="255" w:lineRule="atLeast"/>
        <w:rPr>
          <w:rFonts w:ascii="Calibri" w:hAnsi="Calibri"/>
          <w:color w:val="24231E"/>
          <w:sz w:val="22"/>
          <w:szCs w:val="22"/>
        </w:rPr>
      </w:pPr>
      <w:r w:rsidRPr="005C5D38">
        <w:rPr>
          <w:rFonts w:ascii="Calibri" w:hAnsi="Calibri"/>
          <w:b/>
          <w:bCs/>
          <w:color w:val="24231E"/>
          <w:sz w:val="22"/>
          <w:szCs w:val="22"/>
        </w:rPr>
        <w:t>Investment Rational</w:t>
      </w:r>
      <w:r w:rsidRPr="005C5D38">
        <w:rPr>
          <w:rFonts w:ascii="Calibri" w:hAnsi="Calibri"/>
          <w:color w:val="24231E"/>
          <w:sz w:val="22"/>
          <w:szCs w:val="22"/>
        </w:rPr>
        <w:t xml:space="preserve"> </w:t>
      </w:r>
      <w:r w:rsidRPr="005C5D38">
        <w:rPr>
          <w:rFonts w:ascii="Calibri" w:hAnsi="Calibri"/>
          <w:color w:val="24231E"/>
          <w:sz w:val="22"/>
          <w:szCs w:val="22"/>
        </w:rPr>
        <w:br/>
      </w:r>
      <w:proofErr w:type="spellStart"/>
      <w:r w:rsidRPr="005C5D38">
        <w:rPr>
          <w:rFonts w:ascii="Calibri" w:eastAsia="Calibri" w:hAnsi="Calibri"/>
          <w:sz w:val="22"/>
          <w:szCs w:val="22"/>
        </w:rPr>
        <w:t>MedyMatch</w:t>
      </w:r>
      <w:proofErr w:type="spellEnd"/>
      <w:r w:rsidRPr="005C5D38">
        <w:rPr>
          <w:rFonts w:ascii="Calibri" w:eastAsia="Calibri" w:hAnsi="Calibri"/>
          <w:sz w:val="22"/>
          <w:szCs w:val="22"/>
        </w:rPr>
        <w:t xml:space="preserve"> utilizes machine vision, advanced cognitive analytics and artificial intelligence to deliver real time decision support tools to improve clinical outcomes in acute medical scenarios. </w:t>
      </w:r>
      <w:proofErr w:type="spellStart"/>
      <w:r>
        <w:rPr>
          <w:rFonts w:ascii="Calibri" w:eastAsia="Calibri" w:hAnsi="Calibri"/>
          <w:sz w:val="22"/>
          <w:szCs w:val="22"/>
        </w:rPr>
        <w:t>MedyMatch’s</w:t>
      </w:r>
      <w:proofErr w:type="spellEnd"/>
      <w:r>
        <w:rPr>
          <w:rFonts w:ascii="Calibri" w:eastAsia="Calibri" w:hAnsi="Calibri"/>
          <w:sz w:val="22"/>
          <w:szCs w:val="22"/>
        </w:rPr>
        <w:t xml:space="preserve"> focus is </w:t>
      </w:r>
      <w:r w:rsidRPr="005C5D38">
        <w:rPr>
          <w:rFonts w:ascii="Calibri" w:eastAsia="Calibri" w:hAnsi="Calibri"/>
          <w:sz w:val="22"/>
          <w:szCs w:val="22"/>
        </w:rPr>
        <w:t xml:space="preserve">on the reduction of the </w:t>
      </w:r>
      <w:r>
        <w:rPr>
          <w:rFonts w:ascii="Calibri" w:eastAsia="Calibri" w:hAnsi="Calibri"/>
          <w:sz w:val="22"/>
          <w:szCs w:val="22"/>
        </w:rPr>
        <w:t xml:space="preserve">medical misdiagnosis </w:t>
      </w:r>
      <w:r w:rsidRPr="005C5D38">
        <w:rPr>
          <w:rFonts w:ascii="Calibri" w:eastAsia="Calibri" w:hAnsi="Calibri"/>
          <w:sz w:val="22"/>
          <w:szCs w:val="22"/>
        </w:rPr>
        <w:t>error rate</w:t>
      </w:r>
      <w:r>
        <w:rPr>
          <w:rFonts w:ascii="Calibri" w:eastAsia="Calibri" w:hAnsi="Calibri"/>
          <w:sz w:val="22"/>
          <w:szCs w:val="22"/>
        </w:rPr>
        <w:t xml:space="preserve"> in the emergency room.</w:t>
      </w:r>
      <w:r w:rsidRPr="005C5D38">
        <w:rPr>
          <w:rFonts w:ascii="Calibri" w:eastAsia="Calibri" w:hAnsi="Calibri"/>
          <w:sz w:val="22"/>
          <w:szCs w:val="22"/>
        </w:rPr>
        <w:t xml:space="preserve">  The </w:t>
      </w:r>
      <w:proofErr w:type="spellStart"/>
      <w:r w:rsidRPr="005C5D38">
        <w:rPr>
          <w:rFonts w:ascii="Calibri" w:eastAsia="Calibri" w:hAnsi="Calibri"/>
          <w:sz w:val="22"/>
          <w:szCs w:val="22"/>
        </w:rPr>
        <w:t>MedyMatch</w:t>
      </w:r>
      <w:proofErr w:type="spellEnd"/>
      <w:r w:rsidRPr="005C5D38">
        <w:rPr>
          <w:rFonts w:ascii="Calibri" w:eastAsia="Calibri" w:hAnsi="Calibri"/>
          <w:sz w:val="22"/>
          <w:szCs w:val="22"/>
        </w:rPr>
        <w:t xml:space="preserve"> team of artificial intelligence, machine learning, deep learning and algorithmic experts and its medical advisory boards in Israel and the United States are achieving breakthroughs in standards of cost and care.  The company hired the Gene </w:t>
      </w:r>
      <w:proofErr w:type="spellStart"/>
      <w:r w:rsidRPr="005C5D38">
        <w:rPr>
          <w:rFonts w:ascii="Calibri" w:eastAsia="Calibri" w:hAnsi="Calibri"/>
          <w:sz w:val="22"/>
          <w:szCs w:val="22"/>
        </w:rPr>
        <w:t>Saragnese</w:t>
      </w:r>
      <w:proofErr w:type="spellEnd"/>
      <w:r w:rsidRPr="005C5D38">
        <w:rPr>
          <w:rFonts w:ascii="Calibri" w:eastAsia="Calibri" w:hAnsi="Calibri"/>
          <w:sz w:val="22"/>
          <w:szCs w:val="22"/>
        </w:rPr>
        <w:t xml:space="preserve">, as its Chairman and CEO. Gene was the former CEO of Phillips imaging </w:t>
      </w:r>
      <w:r>
        <w:rPr>
          <w:rFonts w:ascii="Calibri" w:eastAsia="Calibri" w:hAnsi="Calibri"/>
          <w:sz w:val="22"/>
          <w:szCs w:val="22"/>
        </w:rPr>
        <w:t>and Global CTO of GE Healthcare.</w:t>
      </w:r>
    </w:p>
    <w:p w:rsidR="005A2E4E" w:rsidRDefault="005A2E4E" w:rsidP="005A2E4E">
      <w:pPr>
        <w:pStyle w:val="Normal0"/>
        <w:numPr>
          <w:ilvl w:val="0"/>
          <w:numId w:val="2"/>
        </w:numPr>
        <w:spacing w:before="100" w:beforeAutospacing="1" w:after="120" w:line="255" w:lineRule="atLeast"/>
        <w:rPr>
          <w:rFonts w:ascii="Calibri" w:hAnsi="Calibri"/>
          <w:color w:val="24231E"/>
          <w:sz w:val="22"/>
          <w:szCs w:val="22"/>
        </w:rPr>
      </w:pPr>
      <w:r w:rsidRPr="00805E42">
        <w:rPr>
          <w:rFonts w:ascii="Calibri" w:hAnsi="Calibri"/>
          <w:b/>
          <w:bCs/>
          <w:color w:val="24231E"/>
          <w:sz w:val="22"/>
          <w:szCs w:val="22"/>
        </w:rPr>
        <w:t>Business Strategy</w:t>
      </w:r>
      <w:r w:rsidRPr="00805E42">
        <w:rPr>
          <w:rFonts w:ascii="Calibri" w:hAnsi="Calibri"/>
          <w:color w:val="24231E"/>
          <w:sz w:val="22"/>
          <w:szCs w:val="22"/>
        </w:rPr>
        <w:t xml:space="preserve"> </w:t>
      </w:r>
      <w:r w:rsidRPr="00805E42">
        <w:rPr>
          <w:rFonts w:ascii="Calibri" w:hAnsi="Calibri"/>
          <w:color w:val="24231E"/>
          <w:sz w:val="22"/>
          <w:szCs w:val="22"/>
        </w:rPr>
        <w:br/>
      </w:r>
      <w:proofErr w:type="spellStart"/>
      <w:r w:rsidRPr="00805E42">
        <w:rPr>
          <w:rFonts w:ascii="Calibri" w:hAnsi="Calibri"/>
          <w:color w:val="24231E"/>
          <w:sz w:val="22"/>
          <w:szCs w:val="22"/>
        </w:rPr>
        <w:t>MedyMatch</w:t>
      </w:r>
      <w:proofErr w:type="spellEnd"/>
      <w:r w:rsidRPr="00805E42">
        <w:rPr>
          <w:rFonts w:ascii="Calibri" w:hAnsi="Calibri"/>
          <w:color w:val="24231E"/>
          <w:sz w:val="22"/>
          <w:szCs w:val="22"/>
        </w:rPr>
        <w:t xml:space="preserve"> applications can be access via a HIPPA compliant cloud and provides an image overlay/over read capability to an existing PACS/Viewer platform.  </w:t>
      </w:r>
      <w:r>
        <w:rPr>
          <w:rFonts w:ascii="Calibri" w:hAnsi="Calibri"/>
          <w:color w:val="24231E"/>
          <w:sz w:val="22"/>
          <w:szCs w:val="22"/>
        </w:rPr>
        <w:t>Applications can be subscribed to on an enterprise license or pay per case basis.</w:t>
      </w:r>
    </w:p>
    <w:p w:rsidR="005A2E4E" w:rsidRPr="00805E42" w:rsidRDefault="005A2E4E" w:rsidP="005A2E4E">
      <w:pPr>
        <w:pStyle w:val="Normal0"/>
        <w:numPr>
          <w:ilvl w:val="0"/>
          <w:numId w:val="2"/>
        </w:numPr>
        <w:spacing w:before="100" w:beforeAutospacing="1" w:after="120" w:line="255" w:lineRule="atLeast"/>
        <w:rPr>
          <w:rFonts w:ascii="Calibri" w:hAnsi="Calibri"/>
          <w:color w:val="24231E"/>
          <w:sz w:val="22"/>
          <w:szCs w:val="22"/>
        </w:rPr>
      </w:pPr>
      <w:r w:rsidRPr="00805E42">
        <w:rPr>
          <w:rFonts w:ascii="Calibri" w:hAnsi="Calibri"/>
          <w:b/>
          <w:bCs/>
          <w:color w:val="24231E"/>
          <w:sz w:val="22"/>
          <w:szCs w:val="22"/>
        </w:rPr>
        <w:t>Core Technology</w:t>
      </w:r>
      <w:r w:rsidRPr="00805E42">
        <w:rPr>
          <w:rFonts w:ascii="Calibri" w:hAnsi="Calibri"/>
          <w:color w:val="24231E"/>
          <w:sz w:val="22"/>
          <w:szCs w:val="22"/>
        </w:rPr>
        <w:t xml:space="preserve"> </w:t>
      </w:r>
      <w:r w:rsidRPr="00805E42">
        <w:rPr>
          <w:rFonts w:ascii="Calibri" w:hAnsi="Calibri"/>
          <w:color w:val="24231E"/>
          <w:sz w:val="22"/>
          <w:szCs w:val="22"/>
        </w:rPr>
        <w:br/>
        <w:t>Deep vision, advanced cognitive analytics, and artificial intelligence are utilized to deliver real time decision support tools to improve clinical outcomes in acute medical scenarios.</w:t>
      </w:r>
    </w:p>
    <w:p w:rsidR="005A2E4E" w:rsidRPr="005C5D38" w:rsidRDefault="005A2E4E" w:rsidP="005A2E4E">
      <w:pPr>
        <w:pStyle w:val="Normal0"/>
        <w:numPr>
          <w:ilvl w:val="0"/>
          <w:numId w:val="3"/>
        </w:numPr>
        <w:spacing w:before="100" w:beforeAutospacing="1" w:after="120" w:line="255" w:lineRule="atLeast"/>
        <w:rPr>
          <w:rFonts w:ascii="Calibri" w:hAnsi="Calibri"/>
          <w:color w:val="24231E"/>
          <w:sz w:val="22"/>
          <w:szCs w:val="22"/>
        </w:rPr>
      </w:pPr>
      <w:r w:rsidRPr="005C5D38">
        <w:rPr>
          <w:rFonts w:ascii="Calibri" w:hAnsi="Calibri"/>
          <w:b/>
          <w:bCs/>
          <w:color w:val="24231E"/>
          <w:sz w:val="22"/>
          <w:szCs w:val="22"/>
        </w:rPr>
        <w:t>Product Profile/Pipeline</w:t>
      </w:r>
      <w:r w:rsidRPr="005C5D38">
        <w:rPr>
          <w:rFonts w:ascii="Calibri" w:hAnsi="Calibri"/>
          <w:color w:val="24231E"/>
          <w:sz w:val="22"/>
          <w:szCs w:val="22"/>
        </w:rPr>
        <w:t xml:space="preserve"> </w:t>
      </w:r>
      <w:r w:rsidRPr="005C5D38">
        <w:rPr>
          <w:rFonts w:ascii="Calibri" w:hAnsi="Calibri"/>
          <w:color w:val="24231E"/>
          <w:sz w:val="22"/>
          <w:szCs w:val="22"/>
        </w:rPr>
        <w:br/>
      </w:r>
      <w:proofErr w:type="spellStart"/>
      <w:r w:rsidRPr="005C5D38">
        <w:rPr>
          <w:rFonts w:ascii="Calibri" w:eastAsia="Calibri" w:hAnsi="Calibri"/>
          <w:sz w:val="22"/>
          <w:szCs w:val="22"/>
        </w:rPr>
        <w:t>MedyMatch</w:t>
      </w:r>
      <w:proofErr w:type="spellEnd"/>
      <w:r w:rsidRPr="005C5D38">
        <w:rPr>
          <w:rFonts w:ascii="Calibri" w:eastAsia="Calibri" w:hAnsi="Calibri"/>
          <w:sz w:val="22"/>
          <w:szCs w:val="22"/>
        </w:rPr>
        <w:t xml:space="preserve"> will make available several applications to be utilized in the acute care setting.  The first application in the area of stroke detection specifically in the area of the detection of an intracranial hemorrhage.   </w:t>
      </w:r>
      <w:proofErr w:type="spellStart"/>
      <w:r w:rsidRPr="005C5D38">
        <w:rPr>
          <w:rFonts w:ascii="Calibri" w:eastAsia="Calibri" w:hAnsi="Calibri"/>
          <w:sz w:val="22"/>
          <w:szCs w:val="22"/>
        </w:rPr>
        <w:t>MedyMatch</w:t>
      </w:r>
      <w:proofErr w:type="spellEnd"/>
      <w:r w:rsidRPr="005C5D38">
        <w:rPr>
          <w:rFonts w:ascii="Calibri" w:eastAsia="Calibri" w:hAnsi="Calibri"/>
          <w:sz w:val="22"/>
          <w:szCs w:val="22"/>
        </w:rPr>
        <w:t xml:space="preserve"> is entering clinical trials with its first application area with expected availability in 2017.   The market potential is enormous as a small impact on the reduction of the misdiagnosis error rate will result in thousands of patients and hundreds of millions of dollars saved.  The company has extensive clinical collaboration partners in the U.S. and Israel. As well as channel partner relationships with cloud providers.</w:t>
      </w:r>
    </w:p>
    <w:p w:rsidR="005A2E4E" w:rsidRDefault="005A2E4E" w:rsidP="005A2E4E">
      <w:pPr>
        <w:pStyle w:val="Normal0"/>
        <w:numPr>
          <w:ilvl w:val="0"/>
          <w:numId w:val="4"/>
        </w:numPr>
        <w:spacing w:before="100" w:beforeAutospacing="1" w:after="120" w:line="255" w:lineRule="atLeast"/>
        <w:rPr>
          <w:rFonts w:ascii="Calibri" w:hAnsi="Calibri"/>
          <w:color w:val="24231E"/>
          <w:sz w:val="22"/>
          <w:szCs w:val="22"/>
        </w:rPr>
      </w:pPr>
      <w:r w:rsidRPr="005C5D38">
        <w:rPr>
          <w:rFonts w:ascii="Calibri" w:hAnsi="Calibri"/>
          <w:b/>
          <w:bCs/>
          <w:color w:val="24231E"/>
          <w:sz w:val="22"/>
          <w:szCs w:val="22"/>
        </w:rPr>
        <w:t>What's Next?</w:t>
      </w:r>
      <w:r w:rsidRPr="005C5D38">
        <w:rPr>
          <w:rFonts w:ascii="Calibri" w:hAnsi="Calibri"/>
          <w:color w:val="24231E"/>
          <w:sz w:val="22"/>
          <w:szCs w:val="22"/>
        </w:rPr>
        <w:t xml:space="preserve"> </w:t>
      </w:r>
      <w:r w:rsidRPr="005C5D38">
        <w:rPr>
          <w:rFonts w:ascii="Calibri" w:hAnsi="Calibri"/>
          <w:color w:val="24231E"/>
          <w:sz w:val="22"/>
          <w:szCs w:val="22"/>
        </w:rPr>
        <w:br/>
      </w:r>
      <w:proofErr w:type="spellStart"/>
      <w:r w:rsidRPr="005C5D38">
        <w:rPr>
          <w:rFonts w:ascii="Calibri" w:hAnsi="Calibri"/>
          <w:color w:val="24231E"/>
          <w:sz w:val="22"/>
          <w:szCs w:val="22"/>
        </w:rPr>
        <w:t>MedyMatch</w:t>
      </w:r>
      <w:proofErr w:type="spellEnd"/>
      <w:r w:rsidRPr="005C5D38">
        <w:rPr>
          <w:rFonts w:ascii="Calibri" w:hAnsi="Calibri"/>
          <w:color w:val="24231E"/>
          <w:sz w:val="22"/>
          <w:szCs w:val="22"/>
        </w:rPr>
        <w:t xml:space="preserve"> is completing is Series A funding, expanding in the U.S. and hiring teams in Israel and the United States.   </w:t>
      </w:r>
    </w:p>
    <w:p w:rsidR="00DB11F3" w:rsidRPr="005A2E4E" w:rsidRDefault="00DB11F3"/>
    <w:sectPr w:rsidR="00DB11F3" w:rsidRPr="005A2E4E" w:rsidSect="006C6F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C"/>
    <w:multiLevelType w:val="multilevel"/>
    <w:tmpl w:val="C422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D"/>
    <w:multiLevelType w:val="multilevel"/>
    <w:tmpl w:val="0204C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E"/>
    <w:multiLevelType w:val="multilevel"/>
    <w:tmpl w:val="C422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F"/>
    <w:multiLevelType w:val="multilevel"/>
    <w:tmpl w:val="0204C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4E"/>
    <w:rsid w:val="005A2E4E"/>
    <w:rsid w:val="006C6F2B"/>
    <w:rsid w:val="00DB11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FF778-C88B-4772-80A0-F31D5728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A2E4E"/>
    <w:rPr>
      <w:b/>
      <w:bCs/>
    </w:rPr>
  </w:style>
  <w:style w:type="paragraph" w:styleId="NormalWeb">
    <w:name w:val="Normal (Web)"/>
    <w:basedOn w:val="Normal"/>
    <w:rsid w:val="005A2E4E"/>
    <w:pPr>
      <w:bidi w:val="0"/>
      <w:spacing w:after="0" w:line="240" w:lineRule="auto"/>
    </w:pPr>
    <w:rPr>
      <w:rFonts w:ascii="Times New Roman" w:eastAsia="Times New Roman" w:hAnsi="Times New Roman" w:cs="Times New Roman"/>
      <w:sz w:val="24"/>
      <w:szCs w:val="24"/>
    </w:rPr>
  </w:style>
  <w:style w:type="paragraph" w:customStyle="1" w:styleId="Normal0">
    <w:name w:val="Normal_0"/>
    <w:qFormat/>
    <w:rsid w:val="005A2E4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1</cp:revision>
  <dcterms:created xsi:type="dcterms:W3CDTF">2016-05-25T18:34:00Z</dcterms:created>
  <dcterms:modified xsi:type="dcterms:W3CDTF">2016-05-25T18:34:00Z</dcterms:modified>
</cp:coreProperties>
</file>