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9BAB" w14:textId="3872F192" w:rsidR="00FE4A7F" w:rsidRPr="00687B00" w:rsidRDefault="00000000" w:rsidP="00687B00">
      <w:pPr>
        <w:pStyle w:val="BodyText"/>
        <w:tabs>
          <w:tab w:val="left" w:pos="1701"/>
        </w:tabs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  <w:u w:val="single"/>
        </w:rPr>
        <w:t>Amir Beker PhD</w:t>
      </w:r>
      <w:r w:rsidR="000835F2" w:rsidRPr="00687B00">
        <w:rPr>
          <w:rFonts w:cstheme="minorHAnsi"/>
          <w:color w:val="222222"/>
          <w:sz w:val="24"/>
          <w:szCs w:val="24"/>
          <w:u w:val="single"/>
        </w:rPr>
        <w:t>: Short Bio</w:t>
      </w:r>
    </w:p>
    <w:p w14:paraId="23B3A0CD" w14:textId="0EB98B9D" w:rsidR="00FE4A7F" w:rsidRPr="00687B00" w:rsidRDefault="00000000" w:rsidP="00734250">
      <w:pPr>
        <w:pStyle w:val="BodyText"/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>202</w:t>
      </w:r>
      <w:r w:rsidR="000835F2" w:rsidRPr="00687B00">
        <w:rPr>
          <w:rFonts w:cstheme="minorHAnsi"/>
          <w:color w:val="222222"/>
          <w:sz w:val="24"/>
          <w:szCs w:val="24"/>
        </w:rPr>
        <w:t>3</w:t>
      </w:r>
    </w:p>
    <w:p w14:paraId="73773EA0" w14:textId="451D46E8" w:rsidR="00FE4A7F" w:rsidRPr="00687B00" w:rsidRDefault="00ED065C" w:rsidP="00734250">
      <w:pPr>
        <w:pStyle w:val="BodyText"/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Amir Beker holds a PhD in Physics from the Tel Aviv University. A graduate of “Talpiot” program of the Israel Defense Forces, Amir held an R&amp;D post in the Air Force. </w:t>
      </w:r>
      <w:r w:rsidR="00AB6E21" w:rsidRPr="00687B00">
        <w:rPr>
          <w:rFonts w:cstheme="minorHAnsi"/>
          <w:color w:val="222222"/>
          <w:sz w:val="24"/>
          <w:szCs w:val="24"/>
          <w:highlight w:val="white"/>
        </w:rPr>
        <w:t>He gained executive experience as a m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anaging partner in Pamot VC fund, where he also served as acting CEO in portfolio companies. </w:t>
      </w:r>
    </w:p>
    <w:p w14:paraId="62CC26AA" w14:textId="216D4D5A" w:rsidR="000835F2" w:rsidRPr="00687B00" w:rsidRDefault="000835F2" w:rsidP="000835F2">
      <w:pPr>
        <w:pStyle w:val="BodyText"/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Amir is Co-founder </w:t>
      </w:r>
      <w:r w:rsidRPr="00687B00">
        <w:rPr>
          <w:rFonts w:cstheme="minorHAnsi"/>
          <w:color w:val="222222"/>
          <w:sz w:val="24"/>
          <w:szCs w:val="24"/>
        </w:rPr>
        <w:t xml:space="preserve">and CEO of </w:t>
      </w:r>
      <w:r w:rsidRPr="00687B00">
        <w:rPr>
          <w:rFonts w:eastAsia="Times New Roman" w:cstheme="minorHAnsi"/>
          <w:color w:val="222222"/>
          <w:sz w:val="24"/>
          <w:szCs w:val="24"/>
          <w:lang w:eastAsia="en-IL"/>
        </w:rPr>
        <w:t>Identifai-Genetics, a genomic bioinformation company offering the first solution for non-invasive, comprehensive prenatal screening</w:t>
      </w:r>
      <w:r w:rsidRPr="00687B00">
        <w:rPr>
          <w:rFonts w:cstheme="minorHAnsi"/>
          <w:color w:val="222222"/>
          <w:sz w:val="24"/>
          <w:szCs w:val="24"/>
          <w:highlight w:val="white"/>
        </w:rPr>
        <w:t>.</w:t>
      </w:r>
    </w:p>
    <w:p w14:paraId="1AD3BD14" w14:textId="4D389BEF" w:rsidR="000835F2" w:rsidRPr="00687B00" w:rsidRDefault="00ED065C" w:rsidP="00734250">
      <w:pPr>
        <w:pStyle w:val="BodyText"/>
        <w:spacing w:line="360" w:lineRule="auto"/>
        <w:rPr>
          <w:rFonts w:cstheme="minorHAnsi"/>
          <w:color w:val="222222"/>
          <w:sz w:val="24"/>
          <w:szCs w:val="24"/>
          <w:highlight w:val="white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>Amir</w:t>
      </w:r>
      <w:r w:rsidR="002C75C8" w:rsidRPr="00687B00">
        <w:rPr>
          <w:rFonts w:cstheme="minorHAnsi"/>
          <w:color w:val="222222"/>
          <w:sz w:val="24"/>
          <w:szCs w:val="24"/>
          <w:highlight w:val="white"/>
        </w:rPr>
        <w:t xml:space="preserve">’s main activity </w:t>
      </w:r>
      <w:r w:rsidR="000835F2" w:rsidRPr="00687B00">
        <w:rPr>
          <w:rFonts w:cstheme="minorHAnsi"/>
          <w:color w:val="222222"/>
          <w:sz w:val="24"/>
          <w:szCs w:val="24"/>
          <w:highlight w:val="white"/>
        </w:rPr>
        <w:t xml:space="preserve">has </w:t>
      </w:r>
      <w:r w:rsidR="002C75C8" w:rsidRPr="00687B00">
        <w:rPr>
          <w:rFonts w:cstheme="minorHAnsi"/>
          <w:color w:val="222222"/>
          <w:sz w:val="24"/>
          <w:szCs w:val="24"/>
          <w:highlight w:val="white"/>
        </w:rPr>
        <w:t>focuse</w:t>
      </w:r>
      <w:r w:rsidR="000835F2" w:rsidRPr="00687B00">
        <w:rPr>
          <w:rFonts w:cstheme="minorHAnsi"/>
          <w:color w:val="222222"/>
          <w:sz w:val="24"/>
          <w:szCs w:val="24"/>
          <w:highlight w:val="white"/>
        </w:rPr>
        <w:t xml:space="preserve">d </w:t>
      </w:r>
      <w:r w:rsidR="002C75C8" w:rsidRPr="00687B00">
        <w:rPr>
          <w:rFonts w:cstheme="minorHAnsi"/>
          <w:color w:val="222222"/>
          <w:sz w:val="24"/>
          <w:szCs w:val="24"/>
          <w:highlight w:val="white"/>
        </w:rPr>
        <w:t>on health technologies</w:t>
      </w:r>
      <w:r w:rsidR="00AB6E21" w:rsidRPr="00687B00">
        <w:rPr>
          <w:rFonts w:cstheme="minorHAnsi"/>
          <w:color w:val="222222"/>
          <w:sz w:val="24"/>
          <w:szCs w:val="24"/>
          <w:highlight w:val="white"/>
        </w:rPr>
        <w:t xml:space="preserve">, biomedical </w:t>
      </w:r>
      <w:r w:rsidR="002C75C8" w:rsidRPr="00687B00">
        <w:rPr>
          <w:rFonts w:cstheme="minorHAnsi"/>
          <w:color w:val="222222"/>
          <w:sz w:val="24"/>
          <w:szCs w:val="24"/>
          <w:highlight w:val="white"/>
        </w:rPr>
        <w:t>solutions</w:t>
      </w:r>
      <w:r w:rsidR="00D21E37" w:rsidRPr="00687B00">
        <w:rPr>
          <w:rFonts w:cstheme="minorHAnsi"/>
          <w:color w:val="222222"/>
          <w:sz w:val="24"/>
          <w:szCs w:val="24"/>
          <w:highlight w:val="white"/>
        </w:rPr>
        <w:t xml:space="preserve"> </w:t>
      </w:r>
      <w:r w:rsidR="00AB6E21" w:rsidRPr="00687B00">
        <w:rPr>
          <w:rFonts w:cstheme="minorHAnsi"/>
          <w:color w:val="222222"/>
          <w:sz w:val="24"/>
          <w:szCs w:val="24"/>
          <w:highlight w:val="white"/>
        </w:rPr>
        <w:t xml:space="preserve">using advanced data science, and </w:t>
      </w:r>
      <w:r w:rsidR="00D21E37" w:rsidRPr="00687B00">
        <w:rPr>
          <w:rFonts w:cstheme="minorHAnsi"/>
          <w:color w:val="222222"/>
          <w:sz w:val="24"/>
          <w:szCs w:val="24"/>
          <w:highlight w:val="white"/>
        </w:rPr>
        <w:t>medical devices. He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 is the founder of BSP Biological Signal Processing, a Health-Tech company in the field of non-invasive cardiology, </w:t>
      </w:r>
      <w:r w:rsidR="00D21E37" w:rsidRPr="00687B00">
        <w:rPr>
          <w:rFonts w:cstheme="minorHAnsi"/>
          <w:color w:val="222222"/>
          <w:sz w:val="24"/>
          <w:szCs w:val="24"/>
          <w:highlight w:val="white"/>
        </w:rPr>
        <w:t xml:space="preserve">which he 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led to an IPO (TASE:BSP), </w:t>
      </w:r>
      <w:r w:rsidR="00342CF6" w:rsidRPr="00687B00">
        <w:rPr>
          <w:rFonts w:cstheme="minorHAnsi"/>
          <w:color w:val="222222"/>
          <w:sz w:val="24"/>
          <w:szCs w:val="24"/>
          <w:highlight w:val="white"/>
        </w:rPr>
        <w:t>serving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 as</w:t>
      </w:r>
      <w:r w:rsidR="00342CF6" w:rsidRPr="00687B00">
        <w:rPr>
          <w:rFonts w:cstheme="minorHAnsi"/>
          <w:color w:val="222222"/>
          <w:sz w:val="24"/>
          <w:szCs w:val="24"/>
          <w:highlight w:val="white"/>
        </w:rPr>
        <w:t xml:space="preserve"> th</w:t>
      </w:r>
      <w:r w:rsidR="006505BC" w:rsidRPr="00687B00">
        <w:rPr>
          <w:rFonts w:cstheme="minorHAnsi"/>
          <w:color w:val="222222"/>
          <w:sz w:val="24"/>
          <w:szCs w:val="24"/>
          <w:highlight w:val="white"/>
        </w:rPr>
        <w:t>e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 CEO and chairman of the company. Co-founder and partner in </w:t>
      </w:r>
      <w:r w:rsidR="00D21E37" w:rsidRPr="00687B00">
        <w:rPr>
          <w:rFonts w:cstheme="minorHAnsi"/>
          <w:color w:val="222222"/>
          <w:sz w:val="24"/>
          <w:szCs w:val="24"/>
          <w:highlight w:val="white"/>
        </w:rPr>
        <w:t>Health</w:t>
      </w:r>
      <w:r w:rsidRPr="00687B00">
        <w:rPr>
          <w:rFonts w:cstheme="minorHAnsi"/>
          <w:color w:val="222222"/>
          <w:sz w:val="24"/>
          <w:szCs w:val="24"/>
          <w:highlight w:val="white"/>
        </w:rPr>
        <w:t>-Tech companies including Gist MD, a digital health venture providing advanced patient engagement solutions</w:t>
      </w:r>
      <w:r w:rsidR="00A94327" w:rsidRPr="00687B00">
        <w:rPr>
          <w:rFonts w:cstheme="minorHAnsi"/>
          <w:color w:val="222222"/>
          <w:sz w:val="24"/>
          <w:szCs w:val="24"/>
          <w:highlight w:val="white"/>
        </w:rPr>
        <w:t xml:space="preserve">. </w:t>
      </w:r>
    </w:p>
    <w:p w14:paraId="64F36BC0" w14:textId="12D32F19" w:rsidR="00FE4A7F" w:rsidRPr="00687B00" w:rsidRDefault="00000000" w:rsidP="00734250">
      <w:pPr>
        <w:pStyle w:val="BodyText"/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>Amir is a member of the 8400 Health Network (Cohort #2),</w:t>
      </w:r>
      <w:r w:rsidR="00D21E37" w:rsidRPr="00687B00">
        <w:rPr>
          <w:rFonts w:cstheme="minorHAnsi"/>
          <w:color w:val="222222"/>
          <w:sz w:val="24"/>
          <w:szCs w:val="24"/>
          <w:highlight w:val="white"/>
        </w:rPr>
        <w:t xml:space="preserve"> taking an active part in driving network’s activities such as the Big Data in Healthcare </w:t>
      </w:r>
      <w:r w:rsidRPr="00687B00">
        <w:rPr>
          <w:rFonts w:cstheme="minorHAnsi"/>
          <w:color w:val="222222"/>
          <w:sz w:val="24"/>
          <w:szCs w:val="24"/>
          <w:highlight w:val="white"/>
        </w:rPr>
        <w:t>initiative.</w:t>
      </w:r>
    </w:p>
    <w:p w14:paraId="697992E4" w14:textId="10DB61ED" w:rsidR="00FE4A7F" w:rsidRPr="00687B00" w:rsidRDefault="00000000" w:rsidP="00734250">
      <w:pPr>
        <w:pStyle w:val="BodyText"/>
        <w:spacing w:line="360" w:lineRule="auto"/>
        <w:rPr>
          <w:rFonts w:cstheme="minorHAnsi"/>
          <w:sz w:val="24"/>
          <w:szCs w:val="24"/>
        </w:rPr>
      </w:pPr>
      <w:r w:rsidRPr="00687B00">
        <w:rPr>
          <w:rFonts w:cstheme="minorHAnsi"/>
          <w:color w:val="222222"/>
          <w:sz w:val="24"/>
          <w:szCs w:val="24"/>
          <w:highlight w:val="white"/>
        </w:rPr>
        <w:t>Inventor and co-inventor of patents in the fields of diagnostics, monitoring, medical device and biomedical data processing</w:t>
      </w:r>
      <w:r w:rsidR="00A94327" w:rsidRPr="00687B00">
        <w:rPr>
          <w:rFonts w:cstheme="minorHAnsi"/>
          <w:color w:val="222222"/>
          <w:sz w:val="24"/>
          <w:szCs w:val="24"/>
          <w:highlight w:val="white"/>
        </w:rPr>
        <w:t>,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 has authored scientific publications relating to medical device and biomedical </w:t>
      </w:r>
      <w:r w:rsidR="00A727A1">
        <w:rPr>
          <w:rFonts w:cstheme="minorHAnsi"/>
          <w:color w:val="222222"/>
          <w:sz w:val="24"/>
          <w:szCs w:val="24"/>
          <w:highlight w:val="white"/>
        </w:rPr>
        <w:t xml:space="preserve">signal and 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data </w:t>
      </w:r>
      <w:r w:rsidR="00A727A1">
        <w:rPr>
          <w:rFonts w:cstheme="minorHAnsi"/>
          <w:color w:val="222222"/>
          <w:sz w:val="24"/>
          <w:szCs w:val="24"/>
          <w:highlight w:val="white"/>
        </w:rPr>
        <w:t>analysis</w:t>
      </w:r>
      <w:r w:rsidRPr="00687B00">
        <w:rPr>
          <w:rFonts w:cstheme="minorHAnsi"/>
          <w:color w:val="222222"/>
          <w:sz w:val="24"/>
          <w:szCs w:val="24"/>
          <w:highlight w:val="white"/>
        </w:rPr>
        <w:t xml:space="preserve">, and non-scientific publications in the fields of literature, poetry and art.   </w:t>
      </w:r>
    </w:p>
    <w:p w14:paraId="795C623B" w14:textId="77777777" w:rsidR="004F01F3" w:rsidRPr="00687B00" w:rsidRDefault="004F01F3">
      <w:pPr>
        <w:pStyle w:val="BodyText"/>
        <w:rPr>
          <w:rFonts w:cstheme="minorHAnsi"/>
        </w:rPr>
      </w:pPr>
    </w:p>
    <w:sectPr w:rsidR="004F01F3" w:rsidRPr="00687B00" w:rsidSect="00734250">
      <w:pgSz w:w="12240" w:h="15840"/>
      <w:pgMar w:top="1440" w:right="1325" w:bottom="1440" w:left="1560" w:header="0" w:footer="0" w:gutter="0"/>
      <w:cols w:space="720"/>
      <w:formProt w:val="0"/>
      <w:bidi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altName w:val="Calibri"/>
    <w:panose1 w:val="00000000000000000000"/>
    <w:charset w:val="00"/>
    <w:family w:val="roman"/>
    <w:notTrueType/>
    <w:pitch w:val="default"/>
  </w:font>
  <w:font w:name="Nachlieli CLM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7F"/>
    <w:rsid w:val="000835F2"/>
    <w:rsid w:val="002C75C8"/>
    <w:rsid w:val="00342CF6"/>
    <w:rsid w:val="004679B0"/>
    <w:rsid w:val="004F01F3"/>
    <w:rsid w:val="006505BC"/>
    <w:rsid w:val="00687B00"/>
    <w:rsid w:val="00734250"/>
    <w:rsid w:val="008F6765"/>
    <w:rsid w:val="00A727A1"/>
    <w:rsid w:val="00A94327"/>
    <w:rsid w:val="00AB6E21"/>
    <w:rsid w:val="00D21E37"/>
    <w:rsid w:val="00ED065C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9380"/>
  <w15:docId w15:val="{AAB071AF-4612-4C05-9FD3-C1AFDAC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achlieli CLM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achlieli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achlieli CLM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achlieli CLM"/>
    </w:rPr>
  </w:style>
  <w:style w:type="paragraph" w:customStyle="1" w:styleId="gmail-msobodytext">
    <w:name w:val="gmail-msobodytext"/>
    <w:basedOn w:val="Normal"/>
    <w:rsid w:val="004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dc:description/>
  <cp:lastModifiedBy>Amir Beker</cp:lastModifiedBy>
  <cp:revision>4</cp:revision>
  <dcterms:created xsi:type="dcterms:W3CDTF">2023-05-15T12:04:00Z</dcterms:created>
  <dcterms:modified xsi:type="dcterms:W3CDTF">2023-05-15T12:11:00Z</dcterms:modified>
  <dc:language>he-IL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