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3910" w14:textId="77777777" w:rsidR="0099244C" w:rsidRPr="009F71BF" w:rsidRDefault="0099244C" w:rsidP="0099244C">
      <w:pPr>
        <w:rPr>
          <w:b/>
          <w:bCs/>
        </w:rPr>
      </w:pPr>
      <w:r w:rsidRPr="009F71BF">
        <w:rPr>
          <w:b/>
          <w:bCs/>
        </w:rPr>
        <w:t>Ilana Mandel, PhD</w:t>
      </w:r>
    </w:p>
    <w:p w14:paraId="487D9AB2" w14:textId="4B03E36D" w:rsidR="009F71BF" w:rsidRPr="009F71BF" w:rsidRDefault="009F71BF" w:rsidP="0099244C">
      <w:pPr>
        <w:rPr>
          <w:b/>
          <w:bCs/>
          <w:lang w:val="en-US"/>
        </w:rPr>
      </w:pPr>
      <w:r w:rsidRPr="009F71BF">
        <w:rPr>
          <w:b/>
          <w:bCs/>
          <w:lang w:val="en-US"/>
        </w:rPr>
        <w:t>VP R&amp;D</w:t>
      </w:r>
    </w:p>
    <w:p w14:paraId="1AC7B5B6" w14:textId="5EB1383A" w:rsidR="00EE2C0A" w:rsidRPr="0099244C" w:rsidRDefault="0099244C" w:rsidP="0099244C">
      <w:pPr>
        <w:rPr>
          <w:lang w:val="en-US"/>
        </w:rPr>
      </w:pPr>
      <w:r>
        <w:t xml:space="preserve">Ilana is VP of </w:t>
      </w:r>
      <w:r>
        <w:rPr>
          <w:lang w:val="en-US"/>
        </w:rPr>
        <w:t>Research &amp; Development</w:t>
      </w:r>
      <w:r>
        <w:t xml:space="preserve"> at Biond Biologics, a clinical stage Biotech company developing </w:t>
      </w:r>
      <w:r>
        <w:rPr>
          <w:lang w:val="en-US"/>
        </w:rPr>
        <w:t>innovative</w:t>
      </w:r>
      <w:r>
        <w:t xml:space="preserve"> immunotherapies for cancer, which recently</w:t>
      </w:r>
      <w:r>
        <w:rPr>
          <w:lang w:val="en-US"/>
        </w:rPr>
        <w:t xml:space="preserve"> partnered </w:t>
      </w:r>
      <w:r>
        <w:t xml:space="preserve">with Sanofi for its lead product. Previously, she was Director of Research </w:t>
      </w:r>
      <w:r>
        <w:rPr>
          <w:lang w:val="en-US"/>
        </w:rPr>
        <w:t xml:space="preserve">and Discovery </w:t>
      </w:r>
      <w:r>
        <w:t>at cCAM Biotherapeutics, a company that developed novel immunotherapies for cancer and was acquired by Merck in 2015. Ilana led the discovery, research and development of various projects from innovative ideas up to clinical stages and has extensive knowledge and experience in immunology and drug development. Ilana holds a Ph.D. in immunology from the Technion – Israel Institute of Technology.</w:t>
      </w:r>
    </w:p>
    <w:sectPr w:rsidR="00EE2C0A" w:rsidRPr="00992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4C"/>
    <w:rsid w:val="001B0672"/>
    <w:rsid w:val="006332CA"/>
    <w:rsid w:val="0099244C"/>
    <w:rsid w:val="009F71BF"/>
    <w:rsid w:val="00B11237"/>
    <w:rsid w:val="00EE2C0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8A4C"/>
  <w15:chartTrackingRefBased/>
  <w15:docId w15:val="{DE2AB135-5001-464E-915E-0BB4111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4D71CC6FC154F91A753B98C84C46B" ma:contentTypeVersion="13" ma:contentTypeDescription="Create a new document." ma:contentTypeScope="" ma:versionID="2f1625b35cbccd5c12e56d0cad9d9ad9">
  <xsd:schema xmlns:xsd="http://www.w3.org/2001/XMLSchema" xmlns:xs="http://www.w3.org/2001/XMLSchema" xmlns:p="http://schemas.microsoft.com/office/2006/metadata/properties" xmlns:ns2="d81514a2-baf6-41d4-832d-415b5b896dbf" xmlns:ns3="6df92a66-f714-48e9-b450-fdabf5005e17" targetNamespace="http://schemas.microsoft.com/office/2006/metadata/properties" ma:root="true" ma:fieldsID="add09041803519ca314aae115586c821" ns2:_="" ns3:_="">
    <xsd:import namespace="d81514a2-baf6-41d4-832d-415b5b896dbf"/>
    <xsd:import namespace="6df92a66-f714-48e9-b450-fdabf5005e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514a2-baf6-41d4-832d-415b5b896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a1aa61-2f90-4169-ab01-c9034f5699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92a66-f714-48e9-b450-fdabf5005e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495315-2200-4cfa-bed6-24c456de838f}" ma:internalName="TaxCatchAll" ma:showField="CatchAllData" ma:web="6df92a66-f714-48e9-b450-fdabf500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514a2-baf6-41d4-832d-415b5b896dbf">
      <Terms xmlns="http://schemas.microsoft.com/office/infopath/2007/PartnerControls"/>
    </lcf76f155ced4ddcb4097134ff3c332f>
    <TaxCatchAll xmlns="6df92a66-f714-48e9-b450-fdabf5005e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C8CE5-8D28-431E-A085-0D5B62F9BC54}"/>
</file>

<file path=customXml/itemProps2.xml><?xml version="1.0" encoding="utf-8"?>
<ds:datastoreItem xmlns:ds="http://schemas.openxmlformats.org/officeDocument/2006/customXml" ds:itemID="{30A60857-97A4-4BF2-BE1B-2D1131A66D77}">
  <ds:schemaRefs>
    <ds:schemaRef ds:uri="http://schemas.microsoft.com/office/2006/metadata/properties"/>
    <ds:schemaRef ds:uri="http://schemas.microsoft.com/office/infopath/2007/PartnerControls"/>
    <ds:schemaRef ds:uri="22045f92-e386-4507-8a90-e047cdc8cd9b"/>
    <ds:schemaRef ds:uri="63c0a76e-c3f4-416a-a609-27a23c55e358"/>
  </ds:schemaRefs>
</ds:datastoreItem>
</file>

<file path=customXml/itemProps3.xml><?xml version="1.0" encoding="utf-8"?>
<ds:datastoreItem xmlns:ds="http://schemas.openxmlformats.org/officeDocument/2006/customXml" ds:itemID="{2E76D319-A484-4767-A283-2A5EAC3DF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Mandel</dc:creator>
  <cp:keywords/>
  <dc:description/>
  <cp:lastModifiedBy>Ilana Mandel</cp:lastModifiedBy>
  <cp:revision>2</cp:revision>
  <dcterms:created xsi:type="dcterms:W3CDTF">2023-02-22T06:55:00Z</dcterms:created>
  <dcterms:modified xsi:type="dcterms:W3CDTF">2023-02-22T06:55:00Z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0x010100CEB4D71CC6FC154F91A753B98C84C46B</vt:lpwstr>
  </property>
  <property fmtid="{D5CDD505-2E9C-101B-9397-08002B2CF9AE}" pid="3" name="Order">
    <vt:r8>4000</vt:r8>
  </property>
</Properties>
</file>