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69EF" w14:textId="45FEE9E0" w:rsidR="00300E11" w:rsidRPr="00833BB2" w:rsidRDefault="00300E11" w:rsidP="00300E11">
      <w:pPr>
        <w:autoSpaceDE w:val="0"/>
        <w:autoSpaceDN w:val="0"/>
        <w:adjustRightInd w:val="0"/>
        <w:contextualSpacing w:val="0"/>
        <w:rPr>
          <w:rFonts w:ascii="Calibri Light" w:hAnsi="Calibri Light" w:cs="Calibri Light"/>
          <w:b/>
          <w:bCs/>
          <w:sz w:val="24"/>
          <w:szCs w:val="24"/>
        </w:rPr>
      </w:pPr>
      <w:r w:rsidRPr="00833BB2">
        <w:rPr>
          <w:rFonts w:ascii="Calibri Light" w:hAnsi="Calibri Light" w:cs="Calibri Light"/>
          <w:b/>
          <w:bCs/>
          <w:sz w:val="24"/>
          <w:szCs w:val="24"/>
        </w:rPr>
        <w:t>Noam Hassidov, CEO</w:t>
      </w:r>
    </w:p>
    <w:p w14:paraId="5F5F013A" w14:textId="172A1783" w:rsidR="00300E11" w:rsidRPr="00833BB2" w:rsidRDefault="00300E11" w:rsidP="00300E11">
      <w:pPr>
        <w:autoSpaceDE w:val="0"/>
        <w:autoSpaceDN w:val="0"/>
        <w:adjustRightInd w:val="0"/>
        <w:contextualSpacing w:val="0"/>
        <w:rPr>
          <w:rFonts w:ascii="Calibri Light" w:hAnsi="Calibri Light" w:cs="Calibri Light"/>
          <w:b/>
          <w:bCs/>
          <w:sz w:val="24"/>
          <w:szCs w:val="24"/>
        </w:rPr>
      </w:pPr>
      <w:r w:rsidRPr="00833BB2">
        <w:rPr>
          <w:rFonts w:ascii="Calibri Light" w:hAnsi="Calibri Light" w:cs="Calibri Light"/>
          <w:b/>
          <w:bCs/>
          <w:sz w:val="24"/>
          <w:szCs w:val="24"/>
        </w:rPr>
        <w:t xml:space="preserve">Tamar Robotics Ltd. </w:t>
      </w:r>
    </w:p>
    <w:p w14:paraId="148178AB" w14:textId="77777777" w:rsidR="00300E11" w:rsidRPr="00833BB2" w:rsidRDefault="00300E11" w:rsidP="00300E11">
      <w:pPr>
        <w:autoSpaceDE w:val="0"/>
        <w:autoSpaceDN w:val="0"/>
        <w:adjustRightInd w:val="0"/>
        <w:contextualSpacing w:val="0"/>
        <w:rPr>
          <w:rFonts w:ascii="Calibri Light" w:hAnsi="Calibri Light" w:cs="Calibri Light"/>
          <w:sz w:val="24"/>
          <w:szCs w:val="24"/>
        </w:rPr>
      </w:pPr>
    </w:p>
    <w:p w14:paraId="385CEB6E" w14:textId="2F294CF1" w:rsidR="00AF4C27" w:rsidRPr="00833BB2" w:rsidRDefault="00562975" w:rsidP="00833BB2">
      <w:pPr>
        <w:autoSpaceDE w:val="0"/>
        <w:autoSpaceDN w:val="0"/>
        <w:adjustRightInd w:val="0"/>
        <w:spacing w:line="276" w:lineRule="auto"/>
        <w:contextualSpacing w:val="0"/>
        <w:rPr>
          <w:rFonts w:ascii="Calibri Light" w:hAnsi="Calibri Light" w:cs="Calibri Light"/>
          <w:sz w:val="24"/>
          <w:szCs w:val="24"/>
        </w:rPr>
      </w:pPr>
      <w:r w:rsidRPr="00833BB2">
        <w:rPr>
          <w:rFonts w:ascii="Calibri Light" w:hAnsi="Calibri Light" w:cs="Calibri Light"/>
          <w:sz w:val="24"/>
          <w:szCs w:val="24"/>
        </w:rPr>
        <w:t>Noam is</w:t>
      </w:r>
      <w:r w:rsidRPr="00833BB2">
        <w:rPr>
          <w:rFonts w:ascii="Calibri Light" w:hAnsi="Calibri Light" w:cs="Calibri Light"/>
          <w:sz w:val="24"/>
          <w:szCs w:val="24"/>
        </w:rPr>
        <w:t xml:space="preserve"> a seasoned med-tech executive, experienced in both founding and scaling med-tech companies. </w:t>
      </w:r>
      <w:r w:rsidRPr="00833BB2">
        <w:rPr>
          <w:rFonts w:ascii="Calibri Light" w:hAnsi="Calibri Light" w:cs="Calibri Light"/>
          <w:sz w:val="24"/>
          <w:szCs w:val="24"/>
        </w:rPr>
        <w:t>He</w:t>
      </w:r>
      <w:r w:rsidRPr="00833BB2">
        <w:rPr>
          <w:rFonts w:ascii="Calibri Light" w:hAnsi="Calibri Light" w:cs="Calibri Light"/>
          <w:sz w:val="24"/>
          <w:szCs w:val="24"/>
        </w:rPr>
        <w:t xml:space="preserve"> specialized in the field of medical equipment R&amp;D at the Medical Robotics Laboratory of the Technion–Israel Institute of Technology. </w:t>
      </w:r>
      <w:r w:rsidRPr="00833BB2">
        <w:rPr>
          <w:rFonts w:ascii="Calibri Light" w:hAnsi="Calibri Light" w:cs="Calibri Light"/>
          <w:sz w:val="24"/>
          <w:szCs w:val="24"/>
        </w:rPr>
        <w:t xml:space="preserve">Over his career, Noam has demonstrated his skill </w:t>
      </w:r>
      <w:r w:rsidRPr="00833BB2">
        <w:rPr>
          <w:rFonts w:ascii="Calibri Light" w:hAnsi="Calibri Light" w:cs="Calibri Light"/>
          <w:sz w:val="24"/>
          <w:szCs w:val="24"/>
        </w:rPr>
        <w:t xml:space="preserve">at building and managing medical technologies and teams, business development and strategic partnerships, marketing, fundraising, financial modelling, and crafting long-term strategy. Prior to joining Tamar Robotics, </w:t>
      </w:r>
      <w:r w:rsidRPr="00833BB2">
        <w:rPr>
          <w:rFonts w:ascii="Calibri Light" w:hAnsi="Calibri Light" w:cs="Calibri Light"/>
          <w:sz w:val="24"/>
          <w:szCs w:val="24"/>
        </w:rPr>
        <w:t>Noam</w:t>
      </w:r>
      <w:r w:rsidRPr="00833BB2">
        <w:rPr>
          <w:rFonts w:ascii="Calibri Light" w:hAnsi="Calibri Light" w:cs="Calibri Light"/>
          <w:sz w:val="24"/>
          <w:szCs w:val="24"/>
        </w:rPr>
        <w:t xml:space="preserve"> founded and led Tandem Technologies, a company in the GI field. Prior to his founding of Tandem Technologies, he served for 5 years as the CEO of Motus GI Medical Technologies where he led the company from an idea to 80 patient clinical study, raised a total of $15M from US based funds and secured CE mark for the first product - a colon cleaning device that enables a "prep-less" colonoscopy. As one of the few graduate students of Prof. Naomi </w:t>
      </w:r>
      <w:proofErr w:type="spellStart"/>
      <w:r w:rsidRPr="00833BB2">
        <w:rPr>
          <w:rFonts w:ascii="Calibri Light" w:hAnsi="Calibri Light" w:cs="Calibri Light"/>
          <w:sz w:val="24"/>
          <w:szCs w:val="24"/>
        </w:rPr>
        <w:t>Bitterman</w:t>
      </w:r>
      <w:proofErr w:type="spellEnd"/>
      <w:r w:rsidRPr="00833BB2">
        <w:rPr>
          <w:rFonts w:ascii="Calibri Light" w:hAnsi="Calibri Light" w:cs="Calibri Light"/>
          <w:sz w:val="24"/>
          <w:szCs w:val="24"/>
        </w:rPr>
        <w:t xml:space="preserve"> and Prof. Moshe Shoham, an internationally recognized leader in medical robotics, </w:t>
      </w:r>
      <w:r w:rsidRPr="00833BB2">
        <w:rPr>
          <w:rFonts w:ascii="Calibri Light" w:hAnsi="Calibri Light" w:cs="Calibri Light"/>
          <w:sz w:val="24"/>
          <w:szCs w:val="24"/>
        </w:rPr>
        <w:t>Noam</w:t>
      </w:r>
      <w:r w:rsidRPr="00833BB2">
        <w:rPr>
          <w:rFonts w:ascii="Calibri Light" w:hAnsi="Calibri Light" w:cs="Calibri Light"/>
          <w:sz w:val="24"/>
          <w:szCs w:val="24"/>
        </w:rPr>
        <w:t xml:space="preserve"> was called upon in 2018 to lead Tamar Robotics from its transition from academia to industry and is leading the commercialization of the first endoscopic robotic system geared to treating the millions of “small cavity” surgical procedures in Neurosurgery, Spine, Head &amp; Neck, Urology and Thoracic surgery that cannot benefit from today’s surgical robotic systems.</w:t>
      </w:r>
    </w:p>
    <w:p w14:paraId="5A6FAEBB" w14:textId="131CCA03" w:rsidR="00A40214" w:rsidRPr="00AF4C27" w:rsidRDefault="00A40214" w:rsidP="00833BB2">
      <w:pPr>
        <w:autoSpaceDE w:val="0"/>
        <w:autoSpaceDN w:val="0"/>
        <w:adjustRightInd w:val="0"/>
        <w:spacing w:line="276" w:lineRule="auto"/>
        <w:contextualSpacing w:val="0"/>
        <w:rPr>
          <w:rFonts w:ascii="Calibri Light" w:hAnsi="Calibri Light" w:cs="Calibri Light"/>
        </w:rPr>
      </w:pPr>
    </w:p>
    <w:sectPr w:rsidR="00A40214" w:rsidRPr="00AF4C27" w:rsidSect="00B6589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B7AE4"/>
    <w:multiLevelType w:val="hybridMultilevel"/>
    <w:tmpl w:val="99AA8B1C"/>
    <w:lvl w:ilvl="0" w:tplc="378075C8">
      <w:numFmt w:val="bullet"/>
      <w:lvlText w:val="•"/>
      <w:lvlJc w:val="left"/>
      <w:pPr>
        <w:ind w:left="641" w:hanging="360"/>
      </w:pPr>
      <w:rPr>
        <w:rFonts w:ascii="Calibri" w:hAnsi="Calibri" w:cs="Calibri" w:hint="default"/>
        <w:color w:val="7030A0"/>
      </w:rPr>
    </w:lvl>
    <w:lvl w:ilvl="1" w:tplc="378075C8">
      <w:numFmt w:val="bullet"/>
      <w:lvlText w:val="•"/>
      <w:lvlJc w:val="left"/>
      <w:pPr>
        <w:ind w:left="1069" w:hanging="360"/>
      </w:pPr>
      <w:rPr>
        <w:rFonts w:ascii="Calibri" w:hAnsi="Calibri" w:cs="Calibri" w:hint="default"/>
        <w:color w:val="7030A0"/>
      </w:rPr>
    </w:lvl>
    <w:lvl w:ilvl="2" w:tplc="E9702214">
      <w:start w:val="1"/>
      <w:numFmt w:val="bullet"/>
      <w:lvlText w:val=""/>
      <w:lvlJc w:val="left"/>
      <w:pPr>
        <w:ind w:left="2160" w:hanging="360"/>
      </w:pPr>
      <w:rPr>
        <w:rFonts w:ascii="Wingdings" w:hAnsi="Wingdings" w:hint="default"/>
      </w:rPr>
    </w:lvl>
    <w:lvl w:ilvl="3" w:tplc="8FC29238">
      <w:numFmt w:val="bullet"/>
      <w:lvlText w:val="–"/>
      <w:lvlJc w:val="left"/>
      <w:pPr>
        <w:ind w:left="2880" w:hanging="360"/>
      </w:pPr>
      <w:rPr>
        <w:rFonts w:ascii="Calibri Light" w:eastAsiaTheme="minorHAnsi" w:hAnsi="Calibri Light" w:cs="Calibri Light" w:hint="default"/>
      </w:rPr>
    </w:lvl>
    <w:lvl w:ilvl="4" w:tplc="2A4E373C" w:tentative="1">
      <w:start w:val="1"/>
      <w:numFmt w:val="bullet"/>
      <w:lvlText w:val="o"/>
      <w:lvlJc w:val="left"/>
      <w:pPr>
        <w:ind w:left="3600" w:hanging="360"/>
      </w:pPr>
      <w:rPr>
        <w:rFonts w:ascii="Courier New" w:hAnsi="Courier New" w:cs="Courier New" w:hint="default"/>
      </w:rPr>
    </w:lvl>
    <w:lvl w:ilvl="5" w:tplc="85E67162" w:tentative="1">
      <w:start w:val="1"/>
      <w:numFmt w:val="bullet"/>
      <w:lvlText w:val=""/>
      <w:lvlJc w:val="left"/>
      <w:pPr>
        <w:ind w:left="4320" w:hanging="360"/>
      </w:pPr>
      <w:rPr>
        <w:rFonts w:ascii="Wingdings" w:hAnsi="Wingdings" w:hint="default"/>
      </w:rPr>
    </w:lvl>
    <w:lvl w:ilvl="6" w:tplc="5A20E720" w:tentative="1">
      <w:start w:val="1"/>
      <w:numFmt w:val="bullet"/>
      <w:lvlText w:val=""/>
      <w:lvlJc w:val="left"/>
      <w:pPr>
        <w:ind w:left="5040" w:hanging="360"/>
      </w:pPr>
      <w:rPr>
        <w:rFonts w:ascii="Symbol" w:hAnsi="Symbol" w:hint="default"/>
      </w:rPr>
    </w:lvl>
    <w:lvl w:ilvl="7" w:tplc="5E4E6190" w:tentative="1">
      <w:start w:val="1"/>
      <w:numFmt w:val="bullet"/>
      <w:lvlText w:val="o"/>
      <w:lvlJc w:val="left"/>
      <w:pPr>
        <w:ind w:left="5760" w:hanging="360"/>
      </w:pPr>
      <w:rPr>
        <w:rFonts w:ascii="Courier New" w:hAnsi="Courier New" w:cs="Courier New" w:hint="default"/>
      </w:rPr>
    </w:lvl>
    <w:lvl w:ilvl="8" w:tplc="3B72070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00E11"/>
    <w:rsid w:val="00300E11"/>
    <w:rsid w:val="00487CEB"/>
    <w:rsid w:val="00562975"/>
    <w:rsid w:val="005D041A"/>
    <w:rsid w:val="00833BB2"/>
    <w:rsid w:val="00A40214"/>
    <w:rsid w:val="00AF4C27"/>
    <w:rsid w:val="00B658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06CE"/>
  <w15:docId w15:val="{FCB2F0A8-39BD-4913-AAED-B290F98D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11"/>
    <w:pPr>
      <w:spacing w:after="0" w:line="240" w:lineRule="auto"/>
      <w:contextualSpacing/>
      <w:jc w:val="both"/>
    </w:pPr>
    <w:rPr>
      <w:rFonts w:asciiTheme="minorBidi" w:hAnsiTheme="minorBid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00E11"/>
  </w:style>
  <w:style w:type="character" w:customStyle="1" w:styleId="ListParagraphChar">
    <w:name w:val="List Paragraph Char"/>
    <w:link w:val="ListParagraph"/>
    <w:uiPriority w:val="34"/>
    <w:locked/>
    <w:rsid w:val="00300E11"/>
    <w:rPr>
      <w:rFonts w:asciiTheme="minorBidi" w:hAnsi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 ARK Surgical</dc:creator>
  <cp:keywords/>
  <dc:description/>
  <cp:lastModifiedBy>Aaron - ARK Surgical</cp:lastModifiedBy>
  <cp:revision>2</cp:revision>
  <dcterms:created xsi:type="dcterms:W3CDTF">2022-03-22T05:59:00Z</dcterms:created>
  <dcterms:modified xsi:type="dcterms:W3CDTF">2022-03-22T05:59:00Z</dcterms:modified>
</cp:coreProperties>
</file>