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C378" w14:textId="77777777" w:rsidR="00415B99" w:rsidRDefault="00415B99" w:rsidP="00415B99">
      <w:pPr>
        <w:spacing w:after="240"/>
      </w:pPr>
      <w:r>
        <w:t>Prof. Varda Shalev is a healthcare executive, medical researcher, and digital health investor with 30 years of experience in primary care, medical informatics, and health technology.  </w:t>
      </w:r>
    </w:p>
    <w:p w14:paraId="2123B61A" w14:textId="77777777" w:rsidR="00415B99" w:rsidRDefault="00415B99" w:rsidP="00415B99">
      <w:r>
        <w:t>Varda is a Managing Partner at Team8 Health, a leading Venture Capital firm in Israel that invests and builds disruptive and innovative healthcare technologies. She is also a Co-Founder and an Advisory Board Member at Alike.Health, a digital health startup aiming to revolutionize patient care through technology. Varda is a Full Professor of Epidemiology at the Tel Aviv University School of Public Health and an active primary care physician.</w:t>
      </w:r>
      <w:r>
        <w:br/>
      </w:r>
      <w:r>
        <w:br/>
        <w:t xml:space="preserve">Before her current roles, Varda founded and led KSM, the Research and Innovation Center of Maccabi Health Services. Varda has a track record of implementing innovative solutions to improve patient care and organizational efficiency. She pioneered the development of medical informatics in Israel and was key in planning and developing its computerized medical systems, physicians' and patients' portals registries, and decision support systems. She has also founded the largest Biobank in Israel at Maccabi Healthcare Services. </w:t>
      </w:r>
      <w:r>
        <w:br/>
      </w:r>
      <w:r>
        <w:br/>
        <w:t>With over 200 published peer-reviewed articles in top medical journals, Varda has contributed to medicine and medical informatics. Her work in this area has been the subject of a Harvard Business School case study (N1-819-032).</w:t>
      </w:r>
    </w:p>
    <w:p w14:paraId="1CAC15D6" w14:textId="77777777" w:rsidR="00975AC8" w:rsidRDefault="00975AC8"/>
    <w:sectPr w:rsidR="00975AC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99"/>
    <w:rsid w:val="00415B99"/>
    <w:rsid w:val="00975AC8"/>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FF342"/>
  <w15:chartTrackingRefBased/>
  <w15:docId w15:val="{6952EBDA-51CA-4C6F-983F-ED6842D2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B99"/>
    <w:pPr>
      <w:spacing w:after="0" w:line="240" w:lineRule="auto"/>
    </w:pPr>
    <w:rPr>
      <w:rFonts w:ascii="Calibri" w:hAnsi="Calibri" w:cs="Calibri"/>
      <w:kern w:val="0"/>
      <w:lan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11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Friedland</dc:creator>
  <cp:keywords/>
  <dc:description/>
  <cp:lastModifiedBy>Phillipa Friedland</cp:lastModifiedBy>
  <cp:revision>1</cp:revision>
  <dcterms:created xsi:type="dcterms:W3CDTF">2023-05-09T13:00:00Z</dcterms:created>
  <dcterms:modified xsi:type="dcterms:W3CDTF">2023-05-09T13:01:00Z</dcterms:modified>
</cp:coreProperties>
</file>