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D51A" w14:textId="54644C5D" w:rsidR="00AC5845" w:rsidRPr="00C761C3" w:rsidRDefault="00AC5845" w:rsidP="00AC5845">
      <w:pPr>
        <w:rPr>
          <w:b/>
          <w:bCs/>
        </w:rPr>
      </w:pPr>
      <w:r>
        <w:rPr>
          <w:b/>
          <w:bCs/>
        </w:rPr>
        <w:t>M</w:t>
      </w:r>
      <w:r w:rsidRPr="00C761C3">
        <w:rPr>
          <w:b/>
          <w:bCs/>
        </w:rPr>
        <w:t xml:space="preserve">r. </w:t>
      </w:r>
      <w:r>
        <w:rPr>
          <w:b/>
          <w:bCs/>
        </w:rPr>
        <w:t>Dor Kestecher</w:t>
      </w:r>
    </w:p>
    <w:p w14:paraId="49D31498" w14:textId="5B29FDDD" w:rsidR="00AC5845" w:rsidRPr="00C761C3" w:rsidRDefault="00AC5845" w:rsidP="00AC5845">
      <w:pPr>
        <w:rPr>
          <w:b/>
          <w:bCs/>
        </w:rPr>
      </w:pPr>
      <w:r>
        <w:rPr>
          <w:b/>
          <w:bCs/>
        </w:rPr>
        <w:t xml:space="preserve">VP of Business Development at </w:t>
      </w:r>
      <w:proofErr w:type="spellStart"/>
      <w:r>
        <w:rPr>
          <w:b/>
          <w:bCs/>
        </w:rPr>
        <w:t>Lavie</w:t>
      </w:r>
      <w:proofErr w:type="spellEnd"/>
      <w:r>
        <w:rPr>
          <w:b/>
          <w:bCs/>
        </w:rPr>
        <w:t xml:space="preserve"> Bio</w:t>
      </w:r>
    </w:p>
    <w:p w14:paraId="41C9F65E" w14:textId="74FCE23F" w:rsidR="00AC5845" w:rsidRDefault="00AC5845" w:rsidP="00AC5845"/>
    <w:p w14:paraId="6C0D214F" w14:textId="2398D0C8" w:rsidR="00AC5845" w:rsidRDefault="00AC5845" w:rsidP="00AC5845">
      <w:r>
        <w:t>Dor Kestecher has over 15 years of experience across the agriculture industry, growing crops, working for Syngenta South-Europe in research and development of new seed varieties and crop protection products, and managing commercial products Global Head of Insecticides at ADAMA.</w:t>
      </w:r>
    </w:p>
    <w:p w14:paraId="388E3DC8" w14:textId="6DAB43E6" w:rsidR="00AC5845" w:rsidRDefault="00AC5845" w:rsidP="00AC6592">
      <w:r>
        <w:t>During this time, Dor has developed a broad understanding of farmer challenges across the globe</w:t>
      </w:r>
      <w:r w:rsidR="00AC6592">
        <w:t>.</w:t>
      </w:r>
      <w:r>
        <w:t xml:space="preserve"> </w:t>
      </w:r>
      <w:r w:rsidR="00AC6592">
        <w:t xml:space="preserve">Today, Dor works with </w:t>
      </w:r>
      <w:proofErr w:type="spellStart"/>
      <w:r w:rsidR="00AC6592">
        <w:t>Lavie</w:t>
      </w:r>
      <w:proofErr w:type="spellEnd"/>
      <w:r w:rsidR="00AC6592">
        <w:t xml:space="preserve"> Bio to bring biological products </w:t>
      </w:r>
      <w:r>
        <w:t>integrating the</w:t>
      </w:r>
      <w:r w:rsidR="00AC6592">
        <w:t xml:space="preserve"> farmer</w:t>
      </w:r>
      <w:r>
        <w:t xml:space="preserve"> needs into the development of new, more sustainable products.</w:t>
      </w:r>
    </w:p>
    <w:sectPr w:rsidR="00AC5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9"/>
    <w:rsid w:val="00020BC0"/>
    <w:rsid w:val="00092089"/>
    <w:rsid w:val="00A31068"/>
    <w:rsid w:val="00AC5845"/>
    <w:rsid w:val="00AC6592"/>
    <w:rsid w:val="00C761C3"/>
    <w:rsid w:val="00C95AAF"/>
    <w:rsid w:val="00E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D22"/>
  <w15:chartTrackingRefBased/>
  <w15:docId w15:val="{3A2090C9-BE32-42B5-9780-98AD9EE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Vardanyan</dc:creator>
  <cp:keywords/>
  <dc:description/>
  <cp:lastModifiedBy>Dor Kestecher</cp:lastModifiedBy>
  <cp:revision>3</cp:revision>
  <dcterms:created xsi:type="dcterms:W3CDTF">2023-03-30T07:54:00Z</dcterms:created>
  <dcterms:modified xsi:type="dcterms:W3CDTF">2023-03-30T07:59:00Z</dcterms:modified>
</cp:coreProperties>
</file>